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387B0" w14:textId="667E4619" w:rsidR="00D673FF" w:rsidRPr="00D673FF" w:rsidRDefault="00D673FF" w:rsidP="00434DA4">
      <w:pPr>
        <w:pStyle w:val="IntenseQuote"/>
        <w:tabs>
          <w:tab w:val="center" w:pos="4680"/>
          <w:tab w:val="right" w:pos="8496"/>
        </w:tabs>
        <w:spacing w:before="0"/>
        <w:rPr>
          <w:b/>
          <w:bCs/>
          <w:sz w:val="44"/>
          <w:szCs w:val="44"/>
        </w:rPr>
      </w:pPr>
      <w:r>
        <w:rPr>
          <w:b/>
          <w:bCs/>
          <w:noProof/>
          <w:sz w:val="44"/>
          <w:szCs w:val="44"/>
        </w:rPr>
        <w:drawing>
          <wp:anchor distT="0" distB="0" distL="114300" distR="114300" simplePos="0" relativeHeight="251658240" behindDoc="0" locked="0" layoutInCell="1" allowOverlap="1" wp14:anchorId="7C8C94CA" wp14:editId="6746D5E2">
            <wp:simplePos x="0" y="0"/>
            <wp:positionH relativeFrom="column">
              <wp:posOffset>552450</wp:posOffset>
            </wp:positionH>
            <wp:positionV relativeFrom="paragraph">
              <wp:posOffset>228600</wp:posOffset>
            </wp:positionV>
            <wp:extent cx="762000" cy="1003300"/>
            <wp:effectExtent l="228600" t="228600" r="228600" b="234950"/>
            <wp:wrapThrough wrapText="bothSides">
              <wp:wrapPolygon edited="0">
                <wp:start x="-2700" y="-4922"/>
                <wp:lineTo x="-6480" y="-4101"/>
                <wp:lineTo x="-6480" y="22557"/>
                <wp:lineTo x="-3240" y="25428"/>
                <wp:lineTo x="-2700" y="26248"/>
                <wp:lineTo x="23760" y="26248"/>
                <wp:lineTo x="24300" y="25428"/>
                <wp:lineTo x="27540" y="22557"/>
                <wp:lineTo x="27540" y="2461"/>
                <wp:lineTo x="23760" y="-3691"/>
                <wp:lineTo x="23760" y="-4922"/>
                <wp:lineTo x="-2700" y="-492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762000" cy="1003300"/>
                    </a:xfrm>
                    <a:prstGeom prst="rect">
                      <a:avLst/>
                    </a:prstGeom>
                    <a:effectLst>
                      <a:glow rad="228600">
                        <a:schemeClr val="accent2">
                          <a:satMod val="175000"/>
                          <a:alpha val="40000"/>
                        </a:schemeClr>
                      </a:glow>
                    </a:effectLst>
                  </pic:spPr>
                </pic:pic>
              </a:graphicData>
            </a:graphic>
            <wp14:sizeRelH relativeFrom="page">
              <wp14:pctWidth>0</wp14:pctWidth>
            </wp14:sizeRelH>
            <wp14:sizeRelV relativeFrom="page">
              <wp14:pctHeight>0</wp14:pctHeight>
            </wp14:sizeRelV>
          </wp:anchor>
        </w:drawing>
      </w:r>
      <w:r w:rsidRPr="00D673FF">
        <w:rPr>
          <w:b/>
          <w:bCs/>
          <w:sz w:val="44"/>
          <w:szCs w:val="44"/>
        </w:rPr>
        <w:t>CREATIVE CORNERS</w:t>
      </w:r>
    </w:p>
    <w:p w14:paraId="3C633D6F" w14:textId="603AE0EB" w:rsidR="004B5F87" w:rsidRPr="00D673FF" w:rsidRDefault="004B5F87" w:rsidP="00434DA4">
      <w:pPr>
        <w:pStyle w:val="IntenseQuote"/>
        <w:spacing w:before="0"/>
        <w:jc w:val="left"/>
        <w:rPr>
          <w:b/>
          <w:bCs/>
          <w:sz w:val="44"/>
          <w:szCs w:val="44"/>
        </w:rPr>
      </w:pPr>
      <w:r w:rsidRPr="00D673FF">
        <w:rPr>
          <w:b/>
          <w:bCs/>
          <w:sz w:val="44"/>
          <w:szCs w:val="44"/>
        </w:rPr>
        <w:t>2022-23 TUITION SCHEDULE</w:t>
      </w:r>
    </w:p>
    <w:tbl>
      <w:tblPr>
        <w:tblStyle w:val="TableGrid"/>
        <w:tblW w:w="0" w:type="auto"/>
        <w:tblInd w:w="1150" w:type="dxa"/>
        <w:tblLook w:val="04A0" w:firstRow="1" w:lastRow="0" w:firstColumn="1" w:lastColumn="0" w:noHBand="0" w:noVBand="1"/>
      </w:tblPr>
      <w:tblGrid>
        <w:gridCol w:w="2534"/>
        <w:gridCol w:w="2283"/>
        <w:gridCol w:w="3311"/>
      </w:tblGrid>
      <w:tr w:rsidR="00D673FF" w14:paraId="3D8CA03A" w14:textId="77777777" w:rsidTr="004B5F87">
        <w:tc>
          <w:tcPr>
            <w:tcW w:w="0" w:type="auto"/>
            <w:gridSpan w:val="2"/>
            <w:vAlign w:val="center"/>
          </w:tcPr>
          <w:p w14:paraId="0560187F" w14:textId="75271A19" w:rsidR="004B5F87" w:rsidRPr="004B5F87" w:rsidRDefault="004B5F87" w:rsidP="004B5F87">
            <w:pPr>
              <w:jc w:val="center"/>
              <w:rPr>
                <w:sz w:val="36"/>
                <w:szCs w:val="36"/>
              </w:rPr>
            </w:pPr>
            <w:r w:rsidRPr="004B5F87">
              <w:rPr>
                <w:sz w:val="36"/>
                <w:szCs w:val="36"/>
              </w:rPr>
              <w:t>REGISTRATION</w:t>
            </w:r>
          </w:p>
        </w:tc>
        <w:tc>
          <w:tcPr>
            <w:tcW w:w="0" w:type="auto"/>
            <w:vAlign w:val="center"/>
          </w:tcPr>
          <w:p w14:paraId="52987350" w14:textId="2C4CF7F0" w:rsidR="004B5F87" w:rsidRPr="004B5F87" w:rsidRDefault="004B5F87" w:rsidP="004B5F87">
            <w:pPr>
              <w:jc w:val="center"/>
              <w:rPr>
                <w:sz w:val="36"/>
                <w:szCs w:val="36"/>
              </w:rPr>
            </w:pPr>
            <w:r w:rsidRPr="004B5F87">
              <w:rPr>
                <w:sz w:val="36"/>
                <w:szCs w:val="36"/>
              </w:rPr>
              <w:t>$150</w:t>
            </w:r>
          </w:p>
        </w:tc>
      </w:tr>
      <w:tr w:rsidR="004B5F87" w14:paraId="3DEBFA86" w14:textId="77777777" w:rsidTr="004B5F87">
        <w:tc>
          <w:tcPr>
            <w:tcW w:w="0" w:type="auto"/>
            <w:gridSpan w:val="2"/>
            <w:vAlign w:val="center"/>
          </w:tcPr>
          <w:p w14:paraId="7275CEAB" w14:textId="2B98F6A1" w:rsidR="004B5F87" w:rsidRPr="004B5F87" w:rsidRDefault="004B5F87" w:rsidP="004B5F87">
            <w:pPr>
              <w:jc w:val="center"/>
              <w:rPr>
                <w:sz w:val="36"/>
                <w:szCs w:val="36"/>
              </w:rPr>
            </w:pPr>
            <w:r>
              <w:rPr>
                <w:sz w:val="36"/>
                <w:szCs w:val="36"/>
              </w:rPr>
              <w:t>SUPPLIES</w:t>
            </w:r>
          </w:p>
        </w:tc>
        <w:tc>
          <w:tcPr>
            <w:tcW w:w="0" w:type="auto"/>
            <w:vAlign w:val="center"/>
          </w:tcPr>
          <w:p w14:paraId="2C867966" w14:textId="443DCC3F" w:rsidR="004B5F87" w:rsidRPr="004B5F87" w:rsidRDefault="004B5F87" w:rsidP="004B5F87">
            <w:pPr>
              <w:jc w:val="center"/>
              <w:rPr>
                <w:sz w:val="36"/>
                <w:szCs w:val="36"/>
              </w:rPr>
            </w:pPr>
            <w:r>
              <w:rPr>
                <w:sz w:val="36"/>
                <w:szCs w:val="36"/>
              </w:rPr>
              <w:t>$200</w:t>
            </w:r>
          </w:p>
        </w:tc>
      </w:tr>
      <w:tr w:rsidR="00D673FF" w14:paraId="438B4CD5" w14:textId="77777777" w:rsidTr="004B5F87">
        <w:tc>
          <w:tcPr>
            <w:tcW w:w="0" w:type="auto"/>
            <w:gridSpan w:val="2"/>
            <w:vAlign w:val="center"/>
          </w:tcPr>
          <w:p w14:paraId="40FF5F9B" w14:textId="4577B176" w:rsidR="00D673FF" w:rsidRDefault="00D673FF" w:rsidP="00D673FF">
            <w:pPr>
              <w:jc w:val="center"/>
              <w:rPr>
                <w:sz w:val="36"/>
                <w:szCs w:val="36"/>
              </w:rPr>
            </w:pPr>
            <w:r>
              <w:rPr>
                <w:sz w:val="36"/>
                <w:szCs w:val="36"/>
              </w:rPr>
              <w:t xml:space="preserve">DOWN PAYMENT </w:t>
            </w:r>
          </w:p>
        </w:tc>
        <w:tc>
          <w:tcPr>
            <w:tcW w:w="0" w:type="auto"/>
            <w:vAlign w:val="center"/>
          </w:tcPr>
          <w:p w14:paraId="20038ED5" w14:textId="278ADDEB" w:rsidR="00D673FF" w:rsidRDefault="00D673FF" w:rsidP="00D673FF">
            <w:pPr>
              <w:jc w:val="center"/>
              <w:rPr>
                <w:sz w:val="36"/>
                <w:szCs w:val="36"/>
              </w:rPr>
            </w:pPr>
            <w:r>
              <w:rPr>
                <w:sz w:val="36"/>
                <w:szCs w:val="36"/>
              </w:rPr>
              <w:t>MAY’S INSTALLMENT</w:t>
            </w:r>
          </w:p>
        </w:tc>
      </w:tr>
      <w:tr w:rsidR="00D673FF" w14:paraId="51D40A09" w14:textId="77777777" w:rsidTr="00D673FF">
        <w:tc>
          <w:tcPr>
            <w:tcW w:w="0" w:type="auto"/>
            <w:gridSpan w:val="2"/>
            <w:vAlign w:val="center"/>
          </w:tcPr>
          <w:p w14:paraId="0DBFB0D9" w14:textId="3C8385E0" w:rsidR="00D673FF" w:rsidRDefault="00D673FF" w:rsidP="00D673FF">
            <w:pPr>
              <w:jc w:val="center"/>
              <w:rPr>
                <w:sz w:val="36"/>
                <w:szCs w:val="36"/>
              </w:rPr>
            </w:pPr>
            <w:r>
              <w:rPr>
                <w:sz w:val="36"/>
                <w:szCs w:val="36"/>
              </w:rPr>
              <w:t>TUITION</w:t>
            </w:r>
          </w:p>
        </w:tc>
        <w:tc>
          <w:tcPr>
            <w:tcW w:w="0" w:type="auto"/>
            <w:shd w:val="clear" w:color="auto" w:fill="000000" w:themeFill="text1"/>
            <w:vAlign w:val="center"/>
          </w:tcPr>
          <w:p w14:paraId="0DF02BFC" w14:textId="72484EF5" w:rsidR="00D673FF" w:rsidRPr="00D673FF" w:rsidRDefault="00D673FF" w:rsidP="00D673FF">
            <w:pPr>
              <w:jc w:val="center"/>
              <w:rPr>
                <w:sz w:val="36"/>
                <w:szCs w:val="36"/>
              </w:rPr>
            </w:pPr>
          </w:p>
        </w:tc>
      </w:tr>
      <w:tr w:rsidR="00D673FF" w14:paraId="35132D80" w14:textId="77777777" w:rsidTr="00847BD3">
        <w:trPr>
          <w:trHeight w:val="636"/>
        </w:trPr>
        <w:tc>
          <w:tcPr>
            <w:tcW w:w="0" w:type="auto"/>
            <w:vAlign w:val="center"/>
          </w:tcPr>
          <w:p w14:paraId="443B9468" w14:textId="77777777" w:rsidR="00D673FF" w:rsidRDefault="00D673FF" w:rsidP="00D673FF">
            <w:pPr>
              <w:jc w:val="center"/>
              <w:rPr>
                <w:sz w:val="36"/>
                <w:szCs w:val="36"/>
              </w:rPr>
            </w:pPr>
            <w:r>
              <w:rPr>
                <w:sz w:val="36"/>
                <w:szCs w:val="36"/>
              </w:rPr>
              <w:t># OF DAYS</w:t>
            </w:r>
          </w:p>
          <w:p w14:paraId="5FA26B14" w14:textId="55947937" w:rsidR="00D673FF" w:rsidRDefault="00D673FF" w:rsidP="00D673FF">
            <w:pPr>
              <w:jc w:val="center"/>
              <w:rPr>
                <w:sz w:val="36"/>
                <w:szCs w:val="36"/>
              </w:rPr>
            </w:pPr>
            <w:r>
              <w:rPr>
                <w:sz w:val="36"/>
                <w:szCs w:val="36"/>
              </w:rPr>
              <w:t>PER WEEK</w:t>
            </w:r>
          </w:p>
        </w:tc>
        <w:tc>
          <w:tcPr>
            <w:tcW w:w="0" w:type="auto"/>
            <w:vAlign w:val="center"/>
          </w:tcPr>
          <w:p w14:paraId="75198B88" w14:textId="77777777" w:rsidR="00D673FF" w:rsidRDefault="00D673FF" w:rsidP="00D673FF">
            <w:pPr>
              <w:jc w:val="center"/>
              <w:rPr>
                <w:sz w:val="36"/>
                <w:szCs w:val="36"/>
              </w:rPr>
            </w:pPr>
            <w:r>
              <w:rPr>
                <w:sz w:val="36"/>
                <w:szCs w:val="36"/>
              </w:rPr>
              <w:t xml:space="preserve">MONTHLY </w:t>
            </w:r>
          </w:p>
          <w:p w14:paraId="74F2CF7B" w14:textId="261F32C0" w:rsidR="00D673FF" w:rsidRDefault="00D673FF" w:rsidP="00D673FF">
            <w:pPr>
              <w:jc w:val="center"/>
              <w:rPr>
                <w:sz w:val="36"/>
                <w:szCs w:val="36"/>
              </w:rPr>
            </w:pPr>
            <w:r>
              <w:rPr>
                <w:sz w:val="36"/>
                <w:szCs w:val="36"/>
              </w:rPr>
              <w:t>INSTALLMENT</w:t>
            </w:r>
          </w:p>
        </w:tc>
        <w:tc>
          <w:tcPr>
            <w:tcW w:w="0" w:type="auto"/>
            <w:vAlign w:val="center"/>
          </w:tcPr>
          <w:p w14:paraId="6681B532" w14:textId="77777777" w:rsidR="00D673FF" w:rsidRDefault="00D673FF" w:rsidP="00D673FF">
            <w:pPr>
              <w:jc w:val="center"/>
              <w:rPr>
                <w:sz w:val="36"/>
                <w:szCs w:val="36"/>
              </w:rPr>
            </w:pPr>
            <w:r>
              <w:rPr>
                <w:sz w:val="36"/>
                <w:szCs w:val="36"/>
              </w:rPr>
              <w:t>PAY IN FULL</w:t>
            </w:r>
          </w:p>
          <w:p w14:paraId="22E48D73" w14:textId="4EB87CE5" w:rsidR="00D673FF" w:rsidRDefault="00D673FF" w:rsidP="00D673FF">
            <w:pPr>
              <w:jc w:val="center"/>
              <w:rPr>
                <w:sz w:val="36"/>
                <w:szCs w:val="36"/>
              </w:rPr>
            </w:pPr>
            <w:r>
              <w:rPr>
                <w:sz w:val="36"/>
                <w:szCs w:val="36"/>
              </w:rPr>
              <w:t>AUG-MAY</w:t>
            </w:r>
          </w:p>
        </w:tc>
      </w:tr>
      <w:tr w:rsidR="00D673FF" w14:paraId="11A73828" w14:textId="5406525F" w:rsidTr="00D414C7">
        <w:trPr>
          <w:trHeight w:val="170"/>
        </w:trPr>
        <w:tc>
          <w:tcPr>
            <w:tcW w:w="0" w:type="auto"/>
            <w:vAlign w:val="center"/>
          </w:tcPr>
          <w:p w14:paraId="2642A6E2" w14:textId="0D659738" w:rsidR="00D673FF" w:rsidRDefault="00D673FF" w:rsidP="00D673FF">
            <w:pPr>
              <w:jc w:val="center"/>
              <w:rPr>
                <w:sz w:val="36"/>
                <w:szCs w:val="36"/>
              </w:rPr>
            </w:pPr>
            <w:r>
              <w:rPr>
                <w:sz w:val="36"/>
                <w:szCs w:val="36"/>
              </w:rPr>
              <w:t>2</w:t>
            </w:r>
          </w:p>
        </w:tc>
        <w:tc>
          <w:tcPr>
            <w:tcW w:w="0" w:type="auto"/>
            <w:vAlign w:val="center"/>
          </w:tcPr>
          <w:p w14:paraId="66090544" w14:textId="55BD7029" w:rsidR="00D673FF" w:rsidRDefault="00D673FF" w:rsidP="00D673FF">
            <w:pPr>
              <w:jc w:val="center"/>
              <w:rPr>
                <w:sz w:val="36"/>
                <w:szCs w:val="36"/>
              </w:rPr>
            </w:pPr>
            <w:r>
              <w:rPr>
                <w:sz w:val="36"/>
                <w:szCs w:val="36"/>
              </w:rPr>
              <w:t>$275</w:t>
            </w:r>
          </w:p>
        </w:tc>
        <w:tc>
          <w:tcPr>
            <w:tcW w:w="0" w:type="auto"/>
            <w:vAlign w:val="center"/>
          </w:tcPr>
          <w:p w14:paraId="3C728D65" w14:textId="01FE72CA" w:rsidR="00D673FF" w:rsidRDefault="00D673FF" w:rsidP="00D673FF">
            <w:pPr>
              <w:jc w:val="center"/>
              <w:rPr>
                <w:sz w:val="36"/>
                <w:szCs w:val="36"/>
              </w:rPr>
            </w:pPr>
            <w:r>
              <w:rPr>
                <w:sz w:val="36"/>
                <w:szCs w:val="36"/>
              </w:rPr>
              <w:t>$2750</w:t>
            </w:r>
          </w:p>
        </w:tc>
      </w:tr>
      <w:tr w:rsidR="00D673FF" w14:paraId="56CDEF0F" w14:textId="77777777" w:rsidTr="00D414C7">
        <w:trPr>
          <w:trHeight w:val="170"/>
        </w:trPr>
        <w:tc>
          <w:tcPr>
            <w:tcW w:w="0" w:type="auto"/>
            <w:vAlign w:val="center"/>
          </w:tcPr>
          <w:p w14:paraId="0D656913" w14:textId="35590444" w:rsidR="00D673FF" w:rsidRDefault="00D673FF" w:rsidP="00D673FF">
            <w:pPr>
              <w:jc w:val="center"/>
              <w:rPr>
                <w:sz w:val="36"/>
                <w:szCs w:val="36"/>
              </w:rPr>
            </w:pPr>
            <w:r>
              <w:rPr>
                <w:sz w:val="36"/>
                <w:szCs w:val="36"/>
              </w:rPr>
              <w:t>3</w:t>
            </w:r>
          </w:p>
        </w:tc>
        <w:tc>
          <w:tcPr>
            <w:tcW w:w="0" w:type="auto"/>
            <w:vAlign w:val="center"/>
          </w:tcPr>
          <w:p w14:paraId="067CA924" w14:textId="5C4C3330" w:rsidR="00D673FF" w:rsidRDefault="00D673FF" w:rsidP="00D673FF">
            <w:pPr>
              <w:jc w:val="center"/>
              <w:rPr>
                <w:sz w:val="36"/>
                <w:szCs w:val="36"/>
              </w:rPr>
            </w:pPr>
            <w:r>
              <w:rPr>
                <w:sz w:val="36"/>
                <w:szCs w:val="36"/>
              </w:rPr>
              <w:t>$325</w:t>
            </w:r>
          </w:p>
        </w:tc>
        <w:tc>
          <w:tcPr>
            <w:tcW w:w="0" w:type="auto"/>
            <w:vAlign w:val="center"/>
          </w:tcPr>
          <w:p w14:paraId="77717622" w14:textId="43DB7612" w:rsidR="00D673FF" w:rsidRDefault="00D673FF" w:rsidP="00D673FF">
            <w:pPr>
              <w:jc w:val="center"/>
              <w:rPr>
                <w:sz w:val="36"/>
                <w:szCs w:val="36"/>
              </w:rPr>
            </w:pPr>
            <w:r>
              <w:rPr>
                <w:sz w:val="36"/>
                <w:szCs w:val="36"/>
              </w:rPr>
              <w:t>$3250</w:t>
            </w:r>
          </w:p>
        </w:tc>
      </w:tr>
      <w:tr w:rsidR="00D673FF" w14:paraId="0AAF12F1" w14:textId="77777777" w:rsidTr="00D673FF">
        <w:trPr>
          <w:trHeight w:val="170"/>
        </w:trPr>
        <w:tc>
          <w:tcPr>
            <w:tcW w:w="0" w:type="auto"/>
            <w:vAlign w:val="center"/>
          </w:tcPr>
          <w:p w14:paraId="7D0D8C23" w14:textId="50B9DE0E" w:rsidR="00D673FF" w:rsidRPr="00D673FF" w:rsidRDefault="00D673FF" w:rsidP="00D673FF">
            <w:pPr>
              <w:jc w:val="center"/>
              <w:rPr>
                <w:sz w:val="36"/>
                <w:szCs w:val="36"/>
              </w:rPr>
            </w:pPr>
            <w:r>
              <w:rPr>
                <w:sz w:val="36"/>
                <w:szCs w:val="36"/>
              </w:rPr>
              <w:t xml:space="preserve">5 </w:t>
            </w:r>
          </w:p>
        </w:tc>
        <w:tc>
          <w:tcPr>
            <w:tcW w:w="0" w:type="auto"/>
            <w:vAlign w:val="center"/>
          </w:tcPr>
          <w:p w14:paraId="0BC6123B" w14:textId="5D64C940" w:rsidR="00D673FF" w:rsidRDefault="00D673FF" w:rsidP="00D673FF">
            <w:pPr>
              <w:jc w:val="center"/>
              <w:rPr>
                <w:sz w:val="36"/>
                <w:szCs w:val="36"/>
              </w:rPr>
            </w:pPr>
            <w:r>
              <w:rPr>
                <w:sz w:val="36"/>
                <w:szCs w:val="36"/>
              </w:rPr>
              <w:t>$5OO</w:t>
            </w:r>
          </w:p>
        </w:tc>
        <w:tc>
          <w:tcPr>
            <w:tcW w:w="0" w:type="auto"/>
            <w:vAlign w:val="center"/>
          </w:tcPr>
          <w:p w14:paraId="48B60A1F" w14:textId="1F37AF81" w:rsidR="00D673FF" w:rsidRDefault="00D673FF" w:rsidP="00D673FF">
            <w:pPr>
              <w:jc w:val="center"/>
              <w:rPr>
                <w:sz w:val="36"/>
                <w:szCs w:val="36"/>
              </w:rPr>
            </w:pPr>
            <w:r>
              <w:rPr>
                <w:sz w:val="36"/>
                <w:szCs w:val="36"/>
              </w:rPr>
              <w:t>$5000</w:t>
            </w:r>
          </w:p>
        </w:tc>
      </w:tr>
      <w:tr w:rsidR="00D673FF" w14:paraId="59D8BF14" w14:textId="77777777" w:rsidTr="00D414C7">
        <w:trPr>
          <w:trHeight w:val="170"/>
        </w:trPr>
        <w:tc>
          <w:tcPr>
            <w:tcW w:w="0" w:type="auto"/>
            <w:tcBorders>
              <w:bottom w:val="single" w:sz="4" w:space="0" w:color="auto"/>
            </w:tcBorders>
            <w:vAlign w:val="center"/>
          </w:tcPr>
          <w:p w14:paraId="63A8B030" w14:textId="54F0174C" w:rsidR="00D673FF" w:rsidRDefault="00D673FF" w:rsidP="00D673FF">
            <w:pPr>
              <w:jc w:val="center"/>
              <w:rPr>
                <w:sz w:val="36"/>
                <w:szCs w:val="36"/>
              </w:rPr>
            </w:pPr>
            <w:r>
              <w:rPr>
                <w:sz w:val="36"/>
                <w:szCs w:val="36"/>
              </w:rPr>
              <w:t>KINDERGARTEN</w:t>
            </w:r>
          </w:p>
        </w:tc>
        <w:tc>
          <w:tcPr>
            <w:tcW w:w="0" w:type="auto"/>
            <w:tcBorders>
              <w:bottom w:val="single" w:sz="4" w:space="0" w:color="auto"/>
            </w:tcBorders>
            <w:vAlign w:val="center"/>
          </w:tcPr>
          <w:p w14:paraId="597C0A09" w14:textId="238834D1" w:rsidR="00D673FF" w:rsidRDefault="00D673FF" w:rsidP="00D673FF">
            <w:pPr>
              <w:jc w:val="center"/>
              <w:rPr>
                <w:sz w:val="36"/>
                <w:szCs w:val="36"/>
              </w:rPr>
            </w:pPr>
            <w:r>
              <w:rPr>
                <w:sz w:val="36"/>
                <w:szCs w:val="36"/>
              </w:rPr>
              <w:t>$600</w:t>
            </w:r>
            <w:r w:rsidR="00434DA4">
              <w:rPr>
                <w:sz w:val="36"/>
                <w:szCs w:val="36"/>
              </w:rPr>
              <w:t>*</w:t>
            </w:r>
          </w:p>
        </w:tc>
        <w:tc>
          <w:tcPr>
            <w:tcW w:w="0" w:type="auto"/>
            <w:tcBorders>
              <w:bottom w:val="single" w:sz="4" w:space="0" w:color="auto"/>
            </w:tcBorders>
            <w:vAlign w:val="center"/>
          </w:tcPr>
          <w:p w14:paraId="0699EAFE" w14:textId="4522339A" w:rsidR="00D673FF" w:rsidRDefault="00D673FF" w:rsidP="00D673FF">
            <w:pPr>
              <w:jc w:val="center"/>
              <w:rPr>
                <w:sz w:val="36"/>
                <w:szCs w:val="36"/>
              </w:rPr>
            </w:pPr>
            <w:r>
              <w:rPr>
                <w:sz w:val="36"/>
                <w:szCs w:val="36"/>
              </w:rPr>
              <w:t>$6000</w:t>
            </w:r>
          </w:p>
        </w:tc>
      </w:tr>
    </w:tbl>
    <w:p w14:paraId="2F6CA570" w14:textId="3B5EF71D" w:rsidR="004B5F87" w:rsidRDefault="004B5F87" w:rsidP="00D414C7"/>
    <w:p w14:paraId="453AEE6C" w14:textId="684FAE6D" w:rsidR="00434DA4" w:rsidRDefault="00434DA4" w:rsidP="005B4A2B">
      <w:pPr>
        <w:pStyle w:val="ListParagraph"/>
        <w:numPr>
          <w:ilvl w:val="0"/>
          <w:numId w:val="4"/>
        </w:numPr>
      </w:pPr>
      <w:r>
        <w:t xml:space="preserve">Registration is paid at time of registration and is non-refundable </w:t>
      </w:r>
    </w:p>
    <w:p w14:paraId="53E38368" w14:textId="2CB24E5C" w:rsidR="00434DA4" w:rsidRDefault="00434DA4" w:rsidP="005B4A2B">
      <w:pPr>
        <w:pStyle w:val="ListParagraph"/>
        <w:numPr>
          <w:ilvl w:val="0"/>
          <w:numId w:val="4"/>
        </w:numPr>
      </w:pPr>
      <w:r>
        <w:t xml:space="preserve">Tuition may be paid in monthly installments </w:t>
      </w:r>
      <w:r w:rsidR="005B4A2B">
        <w:t>throughout the school year.</w:t>
      </w:r>
    </w:p>
    <w:p w14:paraId="4F74DD16" w14:textId="30820FC4" w:rsidR="005B4A2B" w:rsidRDefault="005B4A2B" w:rsidP="005B4A2B">
      <w:pPr>
        <w:pStyle w:val="ListParagraph"/>
        <w:numPr>
          <w:ilvl w:val="0"/>
          <w:numId w:val="4"/>
        </w:numPr>
      </w:pPr>
      <w:r>
        <w:t>If paying tuition in full it should be paid on or before August 1, 2022.</w:t>
      </w:r>
    </w:p>
    <w:p w14:paraId="7C24D46D" w14:textId="2BF6536F" w:rsidR="005B4A2B" w:rsidRDefault="00624E71" w:rsidP="005B4A2B">
      <w:pPr>
        <w:pStyle w:val="ListParagraph"/>
        <w:numPr>
          <w:ilvl w:val="0"/>
          <w:numId w:val="4"/>
        </w:numPr>
      </w:pPr>
      <w:r>
        <w:t>First tuition payment, supply fee and down payment must be paid in full on or before August 1, 2022. Student will be dropped with no refund if not paid in full by this date. There is not a late payment for first payment.</w:t>
      </w:r>
    </w:p>
    <w:p w14:paraId="23EB8A4A" w14:textId="75FBB189" w:rsidR="005B4A2B" w:rsidRDefault="005B4A2B" w:rsidP="005B4A2B">
      <w:pPr>
        <w:pStyle w:val="ListParagraph"/>
        <w:numPr>
          <w:ilvl w:val="0"/>
          <w:numId w:val="4"/>
        </w:numPr>
      </w:pPr>
      <w:r>
        <w:t xml:space="preserve">Supply fees and Down Payment are non-refundable. </w:t>
      </w:r>
    </w:p>
    <w:p w14:paraId="7CEACEF6" w14:textId="1EECC3EB" w:rsidR="00624E71" w:rsidRDefault="00624E71" w:rsidP="005B4A2B">
      <w:pPr>
        <w:pStyle w:val="ListParagraph"/>
        <w:numPr>
          <w:ilvl w:val="0"/>
          <w:numId w:val="4"/>
        </w:numPr>
      </w:pPr>
      <w:r>
        <w:t xml:space="preserve">*Kindergarten’s August installment must be paid on or before June 1, 2022. If a student drops after this date there will be no refund. </w:t>
      </w:r>
      <w:r w:rsidR="005B4A2B">
        <w:t>Students enrolling after June 1, 2022 must pay first month’s installment at time of registration.</w:t>
      </w:r>
    </w:p>
    <w:p w14:paraId="00F9A0AE" w14:textId="77777777" w:rsidR="00624E71" w:rsidRDefault="00624E71" w:rsidP="00624E71">
      <w:pPr>
        <w:pStyle w:val="ListParagraph"/>
        <w:ind w:left="1800"/>
      </w:pPr>
    </w:p>
    <w:p w14:paraId="0477E24D" w14:textId="77777777" w:rsidR="00624E71" w:rsidRDefault="00624E71" w:rsidP="00434DA4">
      <w:pPr>
        <w:pStyle w:val="ListParagraph"/>
        <w:ind w:left="1800"/>
      </w:pPr>
    </w:p>
    <w:p w14:paraId="799C8EBF" w14:textId="77777777" w:rsidR="00624E71" w:rsidRPr="004B5F87" w:rsidRDefault="00624E71" w:rsidP="00434DA4">
      <w:pPr>
        <w:pStyle w:val="ListParagraph"/>
        <w:ind w:left="1800"/>
      </w:pPr>
    </w:p>
    <w:sectPr w:rsidR="00624E71" w:rsidRPr="004B5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1757"/>
    <w:multiLevelType w:val="hybridMultilevel"/>
    <w:tmpl w:val="AEC2D4B2"/>
    <w:lvl w:ilvl="0" w:tplc="6058AD1C">
      <w:start w:val="3"/>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174729"/>
    <w:multiLevelType w:val="hybridMultilevel"/>
    <w:tmpl w:val="742E661C"/>
    <w:lvl w:ilvl="0" w:tplc="6058AD1C">
      <w:start w:val="3"/>
      <w:numFmt w:val="bullet"/>
      <w:lvlText w:val=""/>
      <w:lvlJc w:val="left"/>
      <w:pPr>
        <w:ind w:left="324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BF237E"/>
    <w:multiLevelType w:val="hybridMultilevel"/>
    <w:tmpl w:val="BBC4D6B4"/>
    <w:lvl w:ilvl="0" w:tplc="6058AD1C">
      <w:start w:val="3"/>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92A74"/>
    <w:multiLevelType w:val="hybridMultilevel"/>
    <w:tmpl w:val="B664AC1A"/>
    <w:lvl w:ilvl="0" w:tplc="68144626">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F87"/>
    <w:rsid w:val="000E3814"/>
    <w:rsid w:val="00434DA4"/>
    <w:rsid w:val="004B5F87"/>
    <w:rsid w:val="005B4A2B"/>
    <w:rsid w:val="00624E71"/>
    <w:rsid w:val="00D414C7"/>
    <w:rsid w:val="00D673FF"/>
    <w:rsid w:val="00E5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40BE"/>
  <w15:chartTrackingRefBased/>
  <w15:docId w15:val="{AD2E7E47-97F5-4F32-9952-D8BE2C2C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B5F8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B5F87"/>
    <w:rPr>
      <w:i/>
      <w:iCs/>
      <w:color w:val="4472C4" w:themeColor="accent1"/>
    </w:rPr>
  </w:style>
  <w:style w:type="table" w:styleId="TableGrid">
    <w:name w:val="Table Grid"/>
    <w:basedOn w:val="TableNormal"/>
    <w:uiPriority w:val="39"/>
    <w:rsid w:val="004B5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4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Latulippe</dc:creator>
  <cp:keywords/>
  <dc:description/>
  <cp:lastModifiedBy>Mary Latulippe</cp:lastModifiedBy>
  <cp:revision>1</cp:revision>
  <cp:lastPrinted>2022-01-11T15:31:00Z</cp:lastPrinted>
  <dcterms:created xsi:type="dcterms:W3CDTF">2022-01-11T13:46:00Z</dcterms:created>
  <dcterms:modified xsi:type="dcterms:W3CDTF">2022-01-11T15:40:00Z</dcterms:modified>
</cp:coreProperties>
</file>